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C468CC" w14:textId="77777777" w:rsidR="0068000B" w:rsidRDefault="0068000B" w:rsidP="00B50970">
      <w:pPr>
        <w:pStyle w:val="normal0"/>
      </w:pPr>
    </w:p>
    <w:p w14:paraId="24CA874D" w14:textId="77777777" w:rsidR="00B50970" w:rsidRDefault="00B50970" w:rsidP="00B50970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626F7C40" wp14:editId="196EC85E">
            <wp:simplePos x="0" y="0"/>
            <wp:positionH relativeFrom="margin">
              <wp:posOffset>-342900</wp:posOffset>
            </wp:positionH>
            <wp:positionV relativeFrom="paragraph">
              <wp:posOffset>85725</wp:posOffset>
            </wp:positionV>
            <wp:extent cx="1117600" cy="1117600"/>
            <wp:effectExtent l="0" t="0" r="0" b="0"/>
            <wp:wrapSquare wrapText="bothSides" distT="114300" distB="114300" distL="114300" distR="114300"/>
            <wp:docPr id="1" name="image01.jpg" descr="Canopy Logo - Corre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anopy Logo - Correc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5551D" w14:textId="77777777" w:rsidR="00B50970" w:rsidRPr="00B50970" w:rsidRDefault="00B50970">
      <w:pPr>
        <w:pStyle w:val="normal0"/>
      </w:pPr>
    </w:p>
    <w:p w14:paraId="2F8EFF98" w14:textId="77777777" w:rsidR="009C2B05" w:rsidRDefault="00A020E0" w:rsidP="00B50970">
      <w:pPr>
        <w:pStyle w:val="normal0"/>
        <w:spacing w:after="40"/>
      </w:pPr>
      <w:r>
        <w:rPr>
          <w:rFonts w:ascii="Garamond" w:eastAsia="Garamond" w:hAnsi="Garamond" w:cs="Garamond"/>
          <w:b/>
        </w:rPr>
        <w:t>AGENDA For [Donor names]</w:t>
      </w:r>
    </w:p>
    <w:p w14:paraId="1BF03DB1" w14:textId="77777777" w:rsidR="009C2B05" w:rsidRDefault="00A020E0" w:rsidP="00B50970">
      <w:pPr>
        <w:pStyle w:val="normal0"/>
        <w:spacing w:after="40"/>
      </w:pPr>
      <w:r>
        <w:rPr>
          <w:rFonts w:ascii="Garamond" w:eastAsia="Garamond" w:hAnsi="Garamond" w:cs="Garamond"/>
          <w:b/>
        </w:rPr>
        <w:t xml:space="preserve">Date: </w:t>
      </w:r>
    </w:p>
    <w:p w14:paraId="6A7B701D" w14:textId="77777777" w:rsidR="009C2B05" w:rsidRDefault="00A020E0" w:rsidP="00B50970">
      <w:pPr>
        <w:pStyle w:val="normal0"/>
        <w:spacing w:after="40"/>
      </w:pPr>
      <w:r>
        <w:rPr>
          <w:rFonts w:ascii="Garamond" w:eastAsia="Garamond" w:hAnsi="Garamond" w:cs="Garamond"/>
          <w:b/>
        </w:rPr>
        <w:t>For meeting with: [Board Member / Solicitor Names]</w:t>
      </w:r>
    </w:p>
    <w:p w14:paraId="1C88E6F3" w14:textId="77777777" w:rsidR="00B50970" w:rsidRDefault="00B50970">
      <w:pPr>
        <w:pStyle w:val="normal0"/>
        <w:jc w:val="center"/>
      </w:pPr>
    </w:p>
    <w:p w14:paraId="75F53E5D" w14:textId="77777777" w:rsidR="0068000B" w:rsidRDefault="0068000B">
      <w:pPr>
        <w:pStyle w:val="normal0"/>
        <w:jc w:val="center"/>
      </w:pPr>
      <w:bookmarkStart w:id="0" w:name="_GoBack"/>
      <w:bookmarkEnd w:id="0"/>
    </w:p>
    <w:p w14:paraId="4B10A6A8" w14:textId="77777777" w:rsidR="009C2B05" w:rsidRDefault="009C2B05">
      <w:pPr>
        <w:pStyle w:val="normal0"/>
      </w:pPr>
    </w:p>
    <w:p w14:paraId="58D66594" w14:textId="77777777" w:rsidR="009C2B05" w:rsidRDefault="00A020E0" w:rsidP="00B50970">
      <w:pPr>
        <w:pStyle w:val="normal0"/>
        <w:spacing w:after="40"/>
        <w:ind w:left="1440"/>
      </w:pPr>
      <w:r>
        <w:rPr>
          <w:rFonts w:ascii="Garamond" w:eastAsia="Garamond" w:hAnsi="Garamond" w:cs="Garamond"/>
          <w:b/>
        </w:rPr>
        <w:t>1 – Thank You!</w:t>
      </w:r>
    </w:p>
    <w:p w14:paraId="3403C3D8" w14:textId="77777777" w:rsidR="009C2B05" w:rsidRDefault="00A020E0" w:rsidP="00B50970">
      <w:pPr>
        <w:pStyle w:val="normal0"/>
        <w:numPr>
          <w:ilvl w:val="0"/>
          <w:numId w:val="1"/>
        </w:numPr>
        <w:spacing w:after="40"/>
        <w:ind w:left="2160" w:hanging="360"/>
      </w:pPr>
      <w:r>
        <w:rPr>
          <w:rFonts w:ascii="Garamond" w:eastAsia="Garamond" w:hAnsi="Garamond" w:cs="Garamond"/>
        </w:rPr>
        <w:t>Thank you for taking time to meet with us.</w:t>
      </w:r>
    </w:p>
    <w:p w14:paraId="0F7D1096" w14:textId="77777777" w:rsidR="009C2B05" w:rsidRDefault="00A020E0" w:rsidP="00B50970">
      <w:pPr>
        <w:pStyle w:val="normal0"/>
        <w:numPr>
          <w:ilvl w:val="0"/>
          <w:numId w:val="1"/>
        </w:numPr>
        <w:spacing w:after="40"/>
        <w:ind w:left="2160" w:hanging="360"/>
      </w:pPr>
      <w:r>
        <w:rPr>
          <w:rFonts w:ascii="Garamond" w:eastAsia="Garamond" w:hAnsi="Garamond" w:cs="Garamond"/>
        </w:rPr>
        <w:t>For your generous support of Canopy’s work.</w:t>
      </w:r>
    </w:p>
    <w:p w14:paraId="4BF1F92C" w14:textId="77777777" w:rsidR="009C2B05" w:rsidRDefault="009C2B05" w:rsidP="00B50970">
      <w:pPr>
        <w:pStyle w:val="normal0"/>
        <w:spacing w:after="40"/>
        <w:ind w:left="1440"/>
      </w:pPr>
    </w:p>
    <w:p w14:paraId="1CF0ED0B" w14:textId="77777777" w:rsidR="009C2B05" w:rsidRDefault="00A020E0" w:rsidP="00B50970">
      <w:pPr>
        <w:pStyle w:val="normal0"/>
        <w:spacing w:after="40"/>
        <w:ind w:left="1980" w:hanging="540"/>
      </w:pPr>
      <w:r>
        <w:rPr>
          <w:rFonts w:ascii="Garamond" w:eastAsia="Garamond" w:hAnsi="Garamond" w:cs="Garamond"/>
          <w:b/>
        </w:rPr>
        <w:t>2 – Introducing our Growing the Canopy Campaign</w:t>
      </w:r>
    </w:p>
    <w:p w14:paraId="61C29397" w14:textId="77777777" w:rsidR="00B50970" w:rsidRDefault="00A020E0" w:rsidP="00B50970">
      <w:pPr>
        <w:pStyle w:val="normal0"/>
        <w:numPr>
          <w:ilvl w:val="0"/>
          <w:numId w:val="1"/>
        </w:numPr>
        <w:spacing w:after="40"/>
        <w:ind w:left="2160" w:hanging="360"/>
      </w:pPr>
      <w:r>
        <w:rPr>
          <w:rFonts w:ascii="Garamond" w:eastAsia="Garamond" w:hAnsi="Garamond" w:cs="Garamond"/>
        </w:rPr>
        <w:t>How your gift would make a difference</w:t>
      </w:r>
    </w:p>
    <w:p w14:paraId="00A4E479" w14:textId="77777777" w:rsidR="009C2B05" w:rsidRDefault="00A020E0" w:rsidP="00B50970">
      <w:pPr>
        <w:pStyle w:val="normal0"/>
        <w:numPr>
          <w:ilvl w:val="0"/>
          <w:numId w:val="1"/>
        </w:numPr>
        <w:spacing w:after="40"/>
        <w:ind w:left="2160" w:hanging="360"/>
      </w:pPr>
      <w:r w:rsidRPr="00B50970">
        <w:rPr>
          <w:rFonts w:ascii="Garamond" w:eastAsia="Garamond" w:hAnsi="Garamond" w:cs="Garamond"/>
        </w:rPr>
        <w:t>Your reaction, questions, comments</w:t>
      </w:r>
    </w:p>
    <w:p w14:paraId="50DD968D" w14:textId="77777777" w:rsidR="009C2B05" w:rsidRDefault="00A020E0" w:rsidP="00B50970">
      <w:pPr>
        <w:pStyle w:val="normal0"/>
        <w:numPr>
          <w:ilvl w:val="0"/>
          <w:numId w:val="1"/>
        </w:numPr>
        <w:spacing w:after="40"/>
        <w:ind w:left="2160" w:hanging="360"/>
      </w:pPr>
      <w:r>
        <w:rPr>
          <w:rFonts w:ascii="Garamond" w:eastAsia="Garamond" w:hAnsi="Garamond" w:cs="Garamond"/>
          <w:i/>
        </w:rPr>
        <w:t xml:space="preserve">Optional: </w:t>
      </w:r>
      <w:r>
        <w:rPr>
          <w:rFonts w:ascii="Garamond" w:eastAsia="Garamond" w:hAnsi="Garamond" w:cs="Garamond"/>
        </w:rPr>
        <w:t>Why I (The solicitor) support the Growing the Canopy Campaign</w:t>
      </w:r>
    </w:p>
    <w:p w14:paraId="5FE57996" w14:textId="77777777" w:rsidR="009C2B05" w:rsidRDefault="009C2B05" w:rsidP="00B50970">
      <w:pPr>
        <w:pStyle w:val="normal0"/>
        <w:spacing w:after="40"/>
        <w:ind w:left="1440"/>
      </w:pPr>
    </w:p>
    <w:p w14:paraId="0176570C" w14:textId="77777777" w:rsidR="009C2B05" w:rsidRDefault="00A020E0" w:rsidP="00B50970">
      <w:pPr>
        <w:pStyle w:val="normal0"/>
        <w:spacing w:after="40"/>
        <w:ind w:left="1440"/>
      </w:pPr>
      <w:r>
        <w:rPr>
          <w:rFonts w:ascii="Garamond" w:eastAsia="Garamond" w:hAnsi="Garamond" w:cs="Garamond"/>
          <w:b/>
        </w:rPr>
        <w:t>3 – How You Can Support the Campaign</w:t>
      </w:r>
    </w:p>
    <w:p w14:paraId="33F61BE3" w14:textId="14BA3395" w:rsidR="009C2B05" w:rsidRPr="00C717F9" w:rsidRDefault="00A020E0" w:rsidP="00C717F9">
      <w:pPr>
        <w:pStyle w:val="normal0"/>
        <w:numPr>
          <w:ilvl w:val="0"/>
          <w:numId w:val="1"/>
        </w:numPr>
        <w:spacing w:after="40"/>
        <w:ind w:left="216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Financial support</w:t>
      </w:r>
    </w:p>
    <w:p w14:paraId="0398939C" w14:textId="17200D2C" w:rsidR="009C2B05" w:rsidRPr="00C717F9" w:rsidRDefault="00A020E0" w:rsidP="00C717F9">
      <w:pPr>
        <w:pStyle w:val="normal0"/>
        <w:numPr>
          <w:ilvl w:val="0"/>
          <w:numId w:val="1"/>
        </w:numPr>
        <w:spacing w:after="40"/>
        <w:ind w:left="216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Other ways to help us meet our goals</w:t>
      </w:r>
    </w:p>
    <w:p w14:paraId="0F6372DF" w14:textId="77777777" w:rsidR="009C2B05" w:rsidRDefault="009C2B05" w:rsidP="00B50970">
      <w:pPr>
        <w:pStyle w:val="normal0"/>
        <w:spacing w:after="40"/>
        <w:ind w:left="1440"/>
      </w:pPr>
    </w:p>
    <w:p w14:paraId="753A90C4" w14:textId="77777777" w:rsidR="009C2B05" w:rsidRDefault="00A020E0" w:rsidP="00B50970">
      <w:pPr>
        <w:pStyle w:val="normal0"/>
        <w:spacing w:after="40"/>
        <w:ind w:left="1440"/>
      </w:pPr>
      <w:r>
        <w:rPr>
          <w:rFonts w:ascii="Garamond" w:eastAsia="Garamond" w:hAnsi="Garamond" w:cs="Garamond"/>
          <w:b/>
        </w:rPr>
        <w:t>4 – How and when to follow-up</w:t>
      </w:r>
    </w:p>
    <w:p w14:paraId="62D096CA" w14:textId="77777777" w:rsidR="009C2B05" w:rsidRDefault="009C2B05">
      <w:pPr>
        <w:pStyle w:val="normal0"/>
        <w:ind w:left="720"/>
      </w:pPr>
    </w:p>
    <w:p w14:paraId="7735B50C" w14:textId="77777777" w:rsidR="009C2B05" w:rsidRDefault="009C2B05">
      <w:pPr>
        <w:pStyle w:val="normal0"/>
      </w:pPr>
    </w:p>
    <w:sectPr w:rsidR="009C2B0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B8E"/>
    <w:multiLevelType w:val="multilevel"/>
    <w:tmpl w:val="6D96B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2B05"/>
    <w:rsid w:val="0068000B"/>
    <w:rsid w:val="009C2B05"/>
    <w:rsid w:val="00A020E0"/>
    <w:rsid w:val="00B50970"/>
    <w:rsid w:val="00C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72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Quattrocento" w:eastAsia="Quattrocento" w:hAnsi="Quattrocento" w:cs="Quattrocento"/>
      <w:b/>
      <w:sz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Quattrocento" w:eastAsia="Quattrocento" w:hAnsi="Quattrocento" w:cs="Quattrocento"/>
      <w:b/>
      <w:sz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Maika Horjus</cp:lastModifiedBy>
  <cp:revision>2</cp:revision>
  <dcterms:created xsi:type="dcterms:W3CDTF">2015-09-21T04:07:00Z</dcterms:created>
  <dcterms:modified xsi:type="dcterms:W3CDTF">2015-09-21T04:07:00Z</dcterms:modified>
</cp:coreProperties>
</file>